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3C" w:rsidRDefault="000A4C3C" w:rsidP="00330782">
      <w:pPr>
        <w:pStyle w:val="Heading1"/>
        <w:rPr>
          <w:lang w:val="en-US"/>
        </w:rPr>
      </w:pPr>
      <w:r>
        <w:rPr>
          <w:lang w:val="en-US"/>
        </w:rPr>
        <w:t>DB1: DIVE PROPOSAL FORM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50"/>
        <w:gridCol w:w="6580"/>
      </w:tblGrid>
      <w:tr w:rsidR="000A4C3C" w:rsidRPr="000161FF" w:rsidTr="00330782"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 w:rsidRPr="00330782"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Default="000A4C3C" w:rsidP="00330782">
            <w:pPr>
              <w:spacing w:before="240" w:after="0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 xml:space="preserve">&lt;ENTER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Tahoma" w:hAnsi="Tahoma" w:cs="Tahoma"/>
                    <w:color w:val="2A2A2A"/>
                    <w:sz w:val="20"/>
                    <w:szCs w:val="20"/>
                    <w:lang w:eastAsia="en-GB"/>
                  </w:rPr>
                  <w:t>DATE</w:t>
                </w:r>
              </w:smartTag>
              <w:r>
                <w:rPr>
                  <w:rFonts w:ascii="Tahoma" w:hAnsi="Tahoma" w:cs="Tahoma"/>
                  <w:color w:val="2A2A2A"/>
                  <w:sz w:val="20"/>
                  <w:szCs w:val="20"/>
                  <w:lang w:eastAsia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 w:cs="Tahoma"/>
                    <w:color w:val="2A2A2A"/>
                    <w:sz w:val="20"/>
                    <w:szCs w:val="20"/>
                    <w:lang w:eastAsia="en-GB"/>
                  </w:rPr>
                  <w:t>RANGE</w:t>
                </w:r>
              </w:smartTag>
            </w:smartTag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 xml:space="preserve"> (DURATION)&gt;</w:t>
            </w:r>
          </w:p>
          <w:p w:rsidR="000A4C3C" w:rsidRPr="00330782" w:rsidRDefault="000A4C3C" w:rsidP="00330782">
            <w:pPr>
              <w:spacing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 xml:space="preserve"> e.g. Sunday 12</w:t>
            </w:r>
            <w:r w:rsidRPr="00330782">
              <w:rPr>
                <w:rFonts w:ascii="Tahoma" w:hAnsi="Tahoma" w:cs="Tahoma"/>
                <w:color w:val="2A2A2A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 xml:space="preserve"> – Tuesday 14</w:t>
            </w:r>
            <w:r w:rsidRPr="00330782">
              <w:rPr>
                <w:rFonts w:ascii="Tahoma" w:hAnsi="Tahoma" w:cs="Tahoma"/>
                <w:color w:val="2A2A2A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 xml:space="preserve"> January 2011 (3 Days)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 w:rsidRPr="00330782"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Location: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Default="000A4C3C" w:rsidP="00621EBB">
            <w:pPr>
              <w:spacing w:before="240" w:after="0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&lt;ENTER DIVE LOCATION (AND BACKUPS)&gt;</w:t>
            </w:r>
          </w:p>
          <w:p w:rsidR="000A4C3C" w:rsidRPr="00330782" w:rsidRDefault="000A4C3C" w:rsidP="00621EBB">
            <w:pPr>
              <w:spacing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e.g. Stackpole Quay (NDAChepstow)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 w:rsidRPr="00330782"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Diving Type: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Default="000A4C3C" w:rsidP="00621EBB">
            <w:pPr>
              <w:spacing w:before="240" w:after="0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&lt;DESCRIBE DIVING TYPE (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Tahoma" w:hAnsi="Tahoma" w:cs="Tahoma"/>
                      <w:color w:val="2A2A2A"/>
                      <w:sz w:val="20"/>
                      <w:szCs w:val="20"/>
                      <w:lang w:eastAsia="en-GB"/>
                    </w:rPr>
                    <w:t>DEPTH</w:t>
                  </w:r>
                </w:smartTag>
                <w:r>
                  <w:rPr>
                    <w:rFonts w:ascii="Tahoma" w:hAnsi="Tahoma" w:cs="Tahoma"/>
                    <w:color w:val="2A2A2A"/>
                    <w:sz w:val="20"/>
                    <w:szCs w:val="20"/>
                    <w:lang w:eastAsia="en-GB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ascii="Tahoma" w:hAnsi="Tahoma" w:cs="Tahoma"/>
                      <w:color w:val="2A2A2A"/>
                      <w:sz w:val="20"/>
                      <w:szCs w:val="20"/>
                      <w:lang w:eastAsia="en-GB"/>
                    </w:rPr>
                    <w:t>RANGE</w:t>
                  </w:r>
                </w:smartTag>
              </w:smartTag>
            </w:smartTag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)&gt;</w:t>
            </w:r>
          </w:p>
          <w:p w:rsidR="000A4C3C" w:rsidRPr="00330782" w:rsidRDefault="000A4C3C" w:rsidP="00621EBB">
            <w:pPr>
              <w:spacing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 xml:space="preserve">e.g. Wreck/Reef/Shore/Inland/Lobster Project </w:t>
            </w:r>
            <w:proofErr w:type="spellStart"/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etc</w:t>
            </w:r>
            <w:proofErr w:type="spellEnd"/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 xml:space="preserve">  (10-12 meters)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 w:rsidRPr="00330782"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Suitable For: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&lt;SPECIFY MINIMUM DIVER GRADE&gt;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 w:rsidRPr="00330782"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Spaces: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&lt;SPECIFY NUMBER OF SPACES&gt;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 w:rsidRPr="00330782"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Local Facilities: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&lt;SPECIFY LOCAL FACILITIES – Gas Fills/Changing/Toilets/Food&gt;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330782" w:rsidRDefault="000A4C3C" w:rsidP="00330782">
            <w:pPr>
              <w:spacing w:before="240" w:after="324" w:line="240" w:lineRule="auto"/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Accommodation: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&lt;SPECIFY ACCOMODATION ARRANGEMENTS&gt;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Default="000A4C3C" w:rsidP="00330782">
            <w:pPr>
              <w:spacing w:before="240" w:after="324" w:line="240" w:lineRule="auto"/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</w:pPr>
            <w:r w:rsidRPr="00330782"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 xml:space="preserve">Organizer: 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&lt;PUT ORGANISER CONTACT NAME, EMAIL and TELEPHONE&gt;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C1512E" w:rsidRDefault="000A4C3C" w:rsidP="00330782">
            <w:pPr>
              <w:spacing w:before="240" w:after="324" w:line="240" w:lineRule="auto"/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</w:pPr>
            <w:r w:rsidRPr="00C1512E"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Provisional DM: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C1512E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 w:rsidRPr="00C1512E"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&lt;PUT PROVISIONAL DIVE MANAGER NAME and EMAIL&gt;</w:t>
            </w:r>
          </w:p>
        </w:tc>
      </w:tr>
      <w:tr w:rsidR="000A4C3C" w:rsidRPr="000161FF" w:rsidTr="00330782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C1512E" w:rsidRDefault="000A4C3C" w:rsidP="00330782">
            <w:pPr>
              <w:spacing w:before="240" w:after="324" w:line="240" w:lineRule="auto"/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2A2A2A"/>
                <w:sz w:val="20"/>
                <w:szCs w:val="20"/>
                <w:lang w:eastAsia="en-GB"/>
              </w:rPr>
              <w:t>Anticipated Costs: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C3C" w:rsidRPr="00C1512E" w:rsidRDefault="000A4C3C" w:rsidP="00330782">
            <w:pPr>
              <w:spacing w:before="240" w:after="324" w:line="240" w:lineRule="auto"/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color w:val="2A2A2A"/>
                <w:sz w:val="20"/>
                <w:szCs w:val="20"/>
                <w:lang w:eastAsia="en-GB"/>
              </w:rPr>
              <w:t>&lt;INSERT ANTICPATED COSTS PER PERSON (APPROX)&gt;</w:t>
            </w:r>
          </w:p>
        </w:tc>
      </w:tr>
    </w:tbl>
    <w:p w:rsidR="000A4C3C" w:rsidRDefault="000A4C3C" w:rsidP="00621EBB">
      <w:pPr>
        <w:pStyle w:val="ecxmsonormal"/>
        <w:shd w:val="clear" w:color="auto" w:fill="FFFFFF"/>
        <w:spacing w:before="24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If you are interested please contact the organiser of this event to express an interest.</w:t>
      </w:r>
    </w:p>
    <w:p w:rsidR="000A4C3C" w:rsidRPr="00621EBB" w:rsidRDefault="000A4C3C" w:rsidP="00621EBB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If you wish to organise or run a dive trip for the club please use this proposal as a template and email </w:t>
      </w:r>
      <w:hyperlink r:id="rId8" w:history="1">
        <w:r w:rsidR="004158FC" w:rsidRPr="0035705E">
          <w:rPr>
            <w:rStyle w:val="Hyperlink"/>
            <w:rFonts w:ascii="Tahoma" w:hAnsi="Tahoma" w:cs="Tahoma"/>
            <w:sz w:val="20"/>
            <w:szCs w:val="20"/>
          </w:rPr>
          <w:t>all@dtdiveteam.com</w:t>
        </w:r>
      </w:hyperlink>
      <w:bookmarkStart w:id="0" w:name="_GoBack"/>
      <w:bookmarkEnd w:id="0"/>
    </w:p>
    <w:sectPr w:rsidR="000A4C3C" w:rsidRPr="00621EBB" w:rsidSect="00A72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4E" w:rsidRDefault="008B304E" w:rsidP="00F6483E">
      <w:pPr>
        <w:spacing w:after="0" w:line="240" w:lineRule="auto"/>
      </w:pPr>
      <w:r>
        <w:separator/>
      </w:r>
    </w:p>
  </w:endnote>
  <w:endnote w:type="continuationSeparator" w:id="0">
    <w:p w:rsidR="008B304E" w:rsidRDefault="008B304E" w:rsidP="00F6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C3C" w:rsidRDefault="000A4C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C3C" w:rsidRDefault="008B304E">
    <w:pPr>
      <w:pStyle w:val="Foot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1.55pt;margin-top:-27pt;width:601.7pt;height:77.2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" fillcolor="#7f7f7f" stroked="f">
          <v:fill color2="#d1c39f" rotate="t" angle="180" colors="0 #7f7f7f;42598f #f0ebd5;1 #d1c39f" focus="100%" type="gradient"/>
          <v:path arrowok="t"/>
          <v:textbox inset=",0,3.6pt,0">
            <w:txbxContent>
              <w:p w:rsidR="000A4C3C" w:rsidRPr="000161FF" w:rsidRDefault="000A4C3C" w:rsidP="00F6483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</w:pPr>
                <w:r w:rsidRPr="000161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  <w:t>DT</w:t>
                </w:r>
                <w:r w:rsidRPr="000161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position w:val="29"/>
                    <w:sz w:val="56"/>
                    <w:szCs w:val="96"/>
                    <w:vertAlign w:val="superscript"/>
                    <w:lang w:val="en-US"/>
                  </w:rPr>
                  <w:t xml:space="preserve">2 </w:t>
                </w:r>
                <w:r w:rsidRPr="000161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56"/>
                    <w:szCs w:val="96"/>
                    <w:lang w:val="en-US"/>
                  </w:rPr>
                  <w:t>Sub-Aqua Club</w:t>
                </w:r>
              </w:p>
              <w:p w:rsidR="000A4C3C" w:rsidRPr="006F4A61" w:rsidRDefault="000A4C3C" w:rsidP="00E22085">
                <w:pPr>
                  <w:pStyle w:val="SubjectHeading"/>
                  <w:jc w:val="center"/>
                </w:pPr>
                <w:proofErr w:type="gramStart"/>
                <w:r>
                  <w:t>phone</w:t>
                </w:r>
                <w:proofErr w:type="gramEnd"/>
                <w:r>
                  <w:t xml:space="preserve">: +44 (0)7974 642281 </w:t>
                </w:r>
                <w:r w:rsidRPr="006F4A61">
                  <w:t xml:space="preserve">|  </w:t>
                </w:r>
                <w:r>
                  <w:t>www.DTdiveteam</w:t>
                </w:r>
                <w:r w:rsidRPr="006F4A61">
                  <w:t>.com</w:t>
                </w:r>
                <w:r>
                  <w:t xml:space="preserve"> |  info@dtdiveteam.com</w:t>
                </w:r>
              </w:p>
              <w:p w:rsidR="000A4C3C" w:rsidRPr="000A1862" w:rsidRDefault="000A4C3C" w:rsidP="00F6483E">
                <w:pPr>
                  <w:jc w:val="center"/>
                  <w:rPr>
                    <w:rFonts w:cs="Aharoni"/>
                    <w:lang w:bidi="he-IL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C3C" w:rsidRDefault="000A4C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4E" w:rsidRDefault="008B304E" w:rsidP="00F6483E">
      <w:pPr>
        <w:spacing w:after="0" w:line="240" w:lineRule="auto"/>
      </w:pPr>
      <w:r>
        <w:separator/>
      </w:r>
    </w:p>
  </w:footnote>
  <w:footnote w:type="continuationSeparator" w:id="0">
    <w:p w:rsidR="008B304E" w:rsidRDefault="008B304E" w:rsidP="00F6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C3C" w:rsidRDefault="000A4C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C3C" w:rsidRDefault="008B304E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itle 1" o:spid="_x0000_s2049" type="#_x0000_t202" style="position:absolute;margin-left:-71.55pt;margin-top:-35.55pt;width:601.7pt;height:125.25pt;z-index:-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" fillcolor="#ffefd1" stroked="f">
          <v:fill color2="#d1c39f" colors="0 #ffefd1;42598f #f0ebd5;1 #d1c39f" focus="100%" type="gradient">
            <o:fill v:ext="view" type="gradientUnscaled"/>
          </v:fill>
          <v:path arrowok="t"/>
          <v:textbox inset="10mm,0,15mm,0">
            <w:txbxContent>
              <w:p w:rsidR="000A4C3C" w:rsidRPr="000A1862" w:rsidRDefault="000A4C3C" w:rsidP="00F6483E">
                <w:pPr>
                  <w:pStyle w:val="NormalWeb"/>
                  <w:spacing w:before="0" w:beforeAutospacing="0" w:after="0" w:afterAutospacing="0"/>
                  <w:jc w:val="right"/>
                  <w:rPr>
                    <w:sz w:val="28"/>
                  </w:rPr>
                </w:pPr>
                <w:r w:rsidRPr="000161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sz w:val="144"/>
                    <w:szCs w:val="108"/>
                    <w:lang w:val="en-US"/>
                  </w:rPr>
                  <w:t>DT</w:t>
                </w:r>
                <w:r w:rsidRPr="000161FF">
                  <w:rPr>
                    <w:rFonts w:ascii="Arial Rounded MT Bold" w:hAnsi="Arial Rounded MT Bold"/>
                    <w:b/>
                    <w:bCs/>
                    <w:caps/>
                    <w:color w:val="7293C9"/>
                    <w:kern w:val="24"/>
                    <w:position w:val="32"/>
                    <w:sz w:val="144"/>
                    <w:szCs w:val="108"/>
                    <w:vertAlign w:val="superscript"/>
                    <w:lang w:val="en-US"/>
                  </w:rPr>
                  <w:t>2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C3C" w:rsidRDefault="000A4C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322D"/>
    <w:multiLevelType w:val="hybridMultilevel"/>
    <w:tmpl w:val="5B8E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12415"/>
    <w:multiLevelType w:val="hybridMultilevel"/>
    <w:tmpl w:val="D844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96707"/>
    <w:multiLevelType w:val="hybridMultilevel"/>
    <w:tmpl w:val="A204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782"/>
    <w:rsid w:val="000161FF"/>
    <w:rsid w:val="000A1862"/>
    <w:rsid w:val="000A4C3C"/>
    <w:rsid w:val="000C037C"/>
    <w:rsid w:val="000F1F77"/>
    <w:rsid w:val="001A7D25"/>
    <w:rsid w:val="00221FB1"/>
    <w:rsid w:val="002373DF"/>
    <w:rsid w:val="00283C38"/>
    <w:rsid w:val="00294960"/>
    <w:rsid w:val="002A1BB3"/>
    <w:rsid w:val="00330782"/>
    <w:rsid w:val="00374B60"/>
    <w:rsid w:val="004158FC"/>
    <w:rsid w:val="004D5645"/>
    <w:rsid w:val="00553A72"/>
    <w:rsid w:val="00617A8A"/>
    <w:rsid w:val="00621EBB"/>
    <w:rsid w:val="006364F9"/>
    <w:rsid w:val="006761A8"/>
    <w:rsid w:val="006B690C"/>
    <w:rsid w:val="006F4A61"/>
    <w:rsid w:val="008B304E"/>
    <w:rsid w:val="00A728F8"/>
    <w:rsid w:val="00AE3FFE"/>
    <w:rsid w:val="00B020A2"/>
    <w:rsid w:val="00B9044C"/>
    <w:rsid w:val="00BC5BEF"/>
    <w:rsid w:val="00C1512E"/>
    <w:rsid w:val="00D91AB2"/>
    <w:rsid w:val="00E16626"/>
    <w:rsid w:val="00E22085"/>
    <w:rsid w:val="00E33533"/>
    <w:rsid w:val="00E453E7"/>
    <w:rsid w:val="00E625A0"/>
    <w:rsid w:val="00EE1D85"/>
    <w:rsid w:val="00F07B5A"/>
    <w:rsid w:val="00F4262B"/>
    <w:rsid w:val="00F6483E"/>
    <w:rsid w:val="00FC756C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3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690C"/>
    <w:pPr>
      <w:keepNext/>
      <w:keepLines/>
      <w:spacing w:before="600" w:after="60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5C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690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B69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FF5CE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6B690C"/>
    <w:rPr>
      <w:rFonts w:ascii="Cambria" w:hAnsi="Cambria" w:cs="Times New Roman"/>
      <w:b/>
      <w:bCs/>
      <w:color w:val="4F81BD"/>
      <w:sz w:val="24"/>
    </w:rPr>
  </w:style>
  <w:style w:type="paragraph" w:styleId="NormalWeb">
    <w:name w:val="Normal (Web)"/>
    <w:basedOn w:val="Normal"/>
    <w:uiPriority w:val="99"/>
    <w:rsid w:val="000A1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SubjectHeading">
    <w:name w:val="Subject Heading"/>
    <w:basedOn w:val="Normal"/>
    <w:next w:val="Normal"/>
    <w:link w:val="SubjectHeadingChar"/>
    <w:uiPriority w:val="99"/>
    <w:rsid w:val="006B690C"/>
    <w:pPr>
      <w:spacing w:before="120" w:after="0" w:line="360" w:lineRule="auto"/>
      <w:contextualSpacing/>
    </w:pPr>
    <w:rPr>
      <w:rFonts w:ascii="Arial Rounded MT Bold" w:eastAsia="Times New Roman" w:hAnsi="Arial Rounded MT Bold"/>
      <w:color w:val="006666"/>
      <w:szCs w:val="24"/>
      <w:lang w:val="en-US"/>
    </w:rPr>
  </w:style>
  <w:style w:type="character" w:customStyle="1" w:styleId="SubjectHeadingChar">
    <w:name w:val="Subject Heading Char"/>
    <w:link w:val="SubjectHeading"/>
    <w:uiPriority w:val="99"/>
    <w:locked/>
    <w:rsid w:val="006B690C"/>
    <w:rPr>
      <w:rFonts w:ascii="Arial Rounded MT Bold" w:hAnsi="Arial Rounded MT Bold" w:cs="Times New Roman"/>
      <w:color w:val="006666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6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648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6483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B690C"/>
    <w:pPr>
      <w:ind w:left="720"/>
      <w:contextualSpacing/>
    </w:pPr>
  </w:style>
  <w:style w:type="character" w:styleId="Hyperlink">
    <w:name w:val="Hyperlink"/>
    <w:uiPriority w:val="99"/>
    <w:rsid w:val="00330782"/>
    <w:rPr>
      <w:rFonts w:cs="Times New Roman"/>
      <w:color w:val="0066CC"/>
      <w:u w:val="none"/>
      <w:effect w:val="none"/>
    </w:rPr>
  </w:style>
  <w:style w:type="paragraph" w:customStyle="1" w:styleId="ecxmsonormal">
    <w:name w:val="ecxmsonormal"/>
    <w:basedOn w:val="Normal"/>
    <w:uiPriority w:val="99"/>
    <w:rsid w:val="00330782"/>
    <w:pPr>
      <w:spacing w:after="324" w:line="240" w:lineRule="auto"/>
    </w:pPr>
    <w:rPr>
      <w:rFonts w:ascii="Times New Roman" w:eastAsia="Times New Roman" w:hAnsi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854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1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301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1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1857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1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1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18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18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854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1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301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1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1856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1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1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18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18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@dtdiveteam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\Documents\Diving\DT2\Brief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Briefing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DB1: DIVE PROPOSAL FORM</dc:title>
  <dc:subject/>
  <dc:creator>Alun</dc:creator>
  <cp:keywords/>
  <dc:description/>
  <cp:lastModifiedBy>Alun</cp:lastModifiedBy>
  <cp:revision>5</cp:revision>
  <cp:lastPrinted>2012-04-18T13:32:00Z</cp:lastPrinted>
  <dcterms:created xsi:type="dcterms:W3CDTF">2012-04-25T15:09:00Z</dcterms:created>
  <dcterms:modified xsi:type="dcterms:W3CDTF">2012-10-23T08:36:00Z</dcterms:modified>
</cp:coreProperties>
</file>